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4246"/>
        <w:gridCol w:w="1007"/>
        <w:gridCol w:w="2882"/>
        <w:gridCol w:w="1325"/>
      </w:tblGrid>
      <w:tr w:rsidR="00404A70" w:rsidRPr="00404A70" w:rsidTr="00404A70">
        <w:trPr>
          <w:trHeight w:val="1755"/>
        </w:trPr>
        <w:tc>
          <w:tcPr>
            <w:tcW w:w="9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04A7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Земельные участки для предоставления гражданам льготных категорий, состоящих на учете граждан, имеющих право на предоставление земельных участков, находящихся в государственной или муниципальной собственности, в собственность бесплатно на территории муниципального образования «Городской округ город Астрахань» расположенные к западу от ильменя Бакланий в Ленинском районе</w:t>
            </w:r>
            <w:proofErr w:type="gramEnd"/>
          </w:p>
        </w:tc>
      </w:tr>
      <w:tr w:rsidR="00404A70" w:rsidRPr="00404A70" w:rsidTr="00404A70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Адрес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площадь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ЗУ45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695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ЗУ46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694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ЗУ47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692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ЗУ48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691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ЗУ49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30:12:020002:404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690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686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ЗУ52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685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683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682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30:12:020002:286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681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ЗУ56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679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30:12:020002:261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30:12:020002:275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ЗУ30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30:12:020002:276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30:12:020002:278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30:12:020002:279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ЗУ89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ЗУ90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ЗУ91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ЗУ92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ЗУ93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ЗУ94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ЗУ95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ЗУ113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ЗУ 110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ЗУ 109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ЗУ 108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ЗУ 107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ЗУ106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ЗУ105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ЗУ 104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ЗУ102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ЗУ101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ЗУ100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ЗУ116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ЗУ117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ЗУ118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ЗУ119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ЗУ129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ЗУ130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ЗУ131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ЗУ132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ЗУ133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ЗУ134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ЗУ135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3У137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3У149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30:12:020002:332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30:12:020002:403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3У159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30:12:020002:319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30:12:020002:402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3У169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3У170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3У171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693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3У177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3У178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3У179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30:12:020002:396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3У189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3У191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3У193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3У194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3У195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3У196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3У197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3У198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30:12:020002:376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3У209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30:12:020002:356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3У210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3У211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3У212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3У213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3У214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3У219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3У220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3У221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30:12:020002:166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3У222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3У223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3У224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3У225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3У226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3У236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3У237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3У239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3У249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3У250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30:12:020002:175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3У254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ЗУ269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3У266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ЗУ279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30:12:020002:243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30:12:020002:244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30:12:020002:246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30:12:020002:247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ЗУ290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30:12:020002:249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ЗУ286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789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3У172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686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3У173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30:12:020002:408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627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ЗУ313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661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ЗУ314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739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ЗУ315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ЗУ331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30:12:020002:258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ЗУ332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ЗУ333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ЗУ334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ЗУ335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ЗУ336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30:12:000000:8663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ЗУ337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30:12:000000:8662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ЗУ338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ЗУ339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ЗУ41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30:12:020002:232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ЗУ342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30:12:020002:169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ЗУ775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30:12:020002:277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ЗУ777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ЗУ778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650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ЗУ779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30:12:020002:348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343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344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345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346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347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348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349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772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668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359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369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379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380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381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382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383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389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398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399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401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402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403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404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405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407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409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728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419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429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439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448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459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654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30:12:020025:275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468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30:12:020025:358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479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685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499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30:12:020025:446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449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501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30:12:020025:445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502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30:12:020025:449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503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504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507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508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30:12:020025:442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509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511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512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514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30:12:020025:447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516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517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518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519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529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538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549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768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664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559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562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564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565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568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569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579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717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30:12:020025:187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589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590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591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592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593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 595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596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598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 599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ЗУ607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30:12:020025:290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ЗУ619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ЗУ620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ЗУ621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ЗУ622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ЗУ623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ЗУ624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30:12:020025:342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ЗУ627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ЗУ628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ЗУ945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30:12:020025:496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955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30:12:020025:471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ЗУ952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604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ЗУ956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649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650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649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649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30:12:020025:466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649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650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649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30:12:020025:469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649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ЗУ969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649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ЗУ981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30:12:020025:456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658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ЗУ 985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652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ЗУ 986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652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ЗУ 987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652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ЗУ988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652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30:12:020025:366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30:12:020025:379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ЗУ639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ЗУ641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30:12:020025:396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ЗУ642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ЗУ643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876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ЗУ645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30:12:020025:578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ЗУ646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30:12:020025:579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ЗУ647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ЗУ648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ЗУ649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30:12:020025:583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ЗУ663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30:12:020025:600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ЗУ666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ЗУ664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607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ЗУ662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ЗУ661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30:12:020025:595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ЗУ670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30:12:020034:171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ЗУ671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30:12:020034:172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ЗУ672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30:12:020034:173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ЗУ673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609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ЗУ679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lastRenderedPageBreak/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ЗУ680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30:12:020034:189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608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ЗУ685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ЗУ686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ЗУ688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ЗУ690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970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ЗУ691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30:12:020034:183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ЗУ692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30:12:020034:166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ЗУ713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30:12:020034:174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ЗУ694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  <w:tr w:rsidR="00404A70" w:rsidRPr="00404A70" w:rsidTr="00404A70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 xml:space="preserve">к западу от ильменя </w:t>
            </w:r>
            <w:proofErr w:type="gramStart"/>
            <w:r w:rsidRPr="00404A70">
              <w:rPr>
                <w:rFonts w:ascii="Calibri" w:eastAsia="Times New Roman" w:hAnsi="Calibri" w:cs="Calibri"/>
                <w:lang w:eastAsia="ru-RU"/>
              </w:rPr>
              <w:t>Бакланий</w:t>
            </w:r>
            <w:proofErr w:type="gramEnd"/>
            <w:r w:rsidRPr="00404A70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ЗУ699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lang w:eastAsia="ru-RU"/>
              </w:rPr>
              <w:t>30:12:020034:167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4A70" w:rsidRPr="00404A70" w:rsidRDefault="00404A70" w:rsidP="00404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04A70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</w:tr>
    </w:tbl>
    <w:p w:rsidR="00E11528" w:rsidRDefault="00E11528">
      <w:bookmarkStart w:id="0" w:name="_GoBack"/>
      <w:bookmarkEnd w:id="0"/>
    </w:p>
    <w:sectPr w:rsidR="00E11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A70"/>
    <w:rsid w:val="001C5209"/>
    <w:rsid w:val="00404A70"/>
    <w:rsid w:val="00E1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A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A70"/>
    <w:rPr>
      <w:color w:val="800080"/>
      <w:u w:val="single"/>
    </w:rPr>
  </w:style>
  <w:style w:type="paragraph" w:customStyle="1" w:styleId="xl65">
    <w:name w:val="xl65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A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A70"/>
    <w:rPr>
      <w:color w:val="800080"/>
      <w:u w:val="single"/>
    </w:rPr>
  </w:style>
  <w:style w:type="paragraph" w:customStyle="1" w:styleId="xl65">
    <w:name w:val="xl65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4659</Words>
  <Characters>26559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Финникова Анфиса Валентиновна</dc:creator>
  <cp:lastModifiedBy>Финникова Анфиса Валентиновна</cp:lastModifiedBy>
  <cp:revision>2</cp:revision>
  <dcterms:created xsi:type="dcterms:W3CDTF">2026-05-19T08:13:00Z</dcterms:created>
  <dcterms:modified xsi:type="dcterms:W3CDTF">2026-05-19T08:13:00Z</dcterms:modified>
</cp:coreProperties>
</file>